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8" w:rsidRDefault="00355158" w:rsidP="00355158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ДОГОВОР №  ______</w:t>
      </w:r>
    </w:p>
    <w:p w:rsidR="00355158" w:rsidRDefault="00355158" w:rsidP="0035515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355158" w:rsidRDefault="00355158" w:rsidP="0035515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"___" _____________ 20__ г.</w:t>
      </w: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355158" w:rsidRDefault="00355158" w:rsidP="00355158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5158" w:rsidRDefault="00355158" w:rsidP="00355158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Частное профессиональное образовательное учреждение «Медицинский колледж  имени Башларова», осуществляющее  образовательную  деятельность   на  основании  лицензии  от "20" мая 2015 г. N 8107, выданной Министерством образования и науки Республики Дагестан, именуемый в дальнейшем "Исполнитель", в лице Директора Сулеймановой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Фатимат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Махмудовны</w:t>
      </w:r>
      <w:proofErr w:type="spellEnd"/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 и _______________________________________________________________________________________________________,</w:t>
      </w:r>
    </w:p>
    <w:p w:rsidR="00355158" w:rsidRDefault="00355158" w:rsidP="00355158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(фамилия, имя, отчество)</w:t>
      </w:r>
    </w:p>
    <w:p w:rsidR="00355158" w:rsidRDefault="00355158" w:rsidP="00360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 интересах несовершеннолетнего _______________________________________________________________________________________________________,</w:t>
      </w:r>
    </w:p>
    <w:p w:rsidR="00355158" w:rsidRDefault="00355158" w:rsidP="00355158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</w:t>
      </w:r>
    </w:p>
    <w:p w:rsidR="00355158" w:rsidRDefault="00355158" w:rsidP="003551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"Обучающийся",  совместно именуемые Стороны, заключили настоящий Договор о нижеследующем:</w:t>
      </w: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1.1.  Исполнитель  обязуется  предоставить  образовательную  услугу,  а Заказчик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 «Акушерское дело» код специальности 31.02.02 Форма обучения – очная, присваиваемая квалификация – Акушер/Акушерка,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 2 года и 10 месяцев.</w:t>
      </w:r>
    </w:p>
    <w:p w:rsidR="00355158" w:rsidRDefault="00355158" w:rsidP="003551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Срок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по   индивидуальному  учебному  плану,  в  том  числе ускоренному обучению, составляет ________.</w:t>
      </w:r>
    </w:p>
    <w:p w:rsidR="00355158" w:rsidRDefault="00360C94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355158">
        <w:rPr>
          <w:rFonts w:ascii="Times New Roman" w:hAnsi="Times New Roman" w:cs="Times New Roman"/>
          <w:sz w:val="18"/>
          <w:szCs w:val="18"/>
        </w:rPr>
        <w:t xml:space="preserve">    </w:t>
      </w:r>
      <w:r w:rsidR="00355158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1.3.  После  освоения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Заказчик и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Заказчик и Обучающийся также вправе: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пользоваться дополнительными образовательными услугами, не входящими в учебную программу, за отдельную плату, на основании дополнительно заключенных Договоров.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355158" w:rsidRDefault="00355158" w:rsidP="003551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</w:t>
      </w:r>
      <w:r>
        <w:rPr>
          <w:rFonts w:ascii="Times New Roman" w:hAnsi="Times New Roman" w:cs="Times New Roman"/>
          <w:sz w:val="18"/>
          <w:szCs w:val="18"/>
        </w:rPr>
        <w:lastRenderedPageBreak/>
        <w:t>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Допустить Обучающегося, завершившего полный курс обучения в соответствии с учебным планом, к государственной итоговой аттестации.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Обучающийся не прошел итоговой аттестации или получил на итоговой аттестации неудовлетворительные результаты, а также в случае, если Обучающийся освоил часть образовательной программы (и) или был отчислен из колледжа, выдать студенту справку об обучении по образцу, самостоятельно устанавливаемому Исполнителем.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2.5.2. Незамедлительно извещать Исполнителя об уважительных причинах отсутствия Обучающегося на занятиях.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2.5.3. В случае изменения адреса и (или) реквизитов Заказчика (Обучающегося), указанных в разделе VIII Договора, письменно уведомить об этом Исполнителя в течение 15 календарных дней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соответствующих изменений.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Обучающийся обязан: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2.6.1. Соблюдать законодательство Российской Федерации, Устав ЧПОУ «МКИБ», Правила внутреннего распорядка обучающихся ЧПОУ «МКИБ», иные локальные нормативные акты колледжа.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2.6.2. Соблюдать технику безопасности и иные специальные правила при прохождении обучения.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 составляет 135000 (сто тридцать пять тысяч) рублей.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3.2.  Оплата производится за год обучения не позднее 20 августа года, предшествующего году оплаты, за наличный расчет в кассу учреждения, либо в безналичном порядке на счет, указанный в  разделе VIII настоящего Договора.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3.3.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При зачислении ОБУЧАЮЩЕГОСЯ в Колледж в порядке перевода предельный срок для оплаты обучения в текущем семестре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устанавливается не позднее последнего календарного дня полного календарного месяца, следующего за днем заключения настоящего Договора. 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3.4.</w:t>
      </w:r>
      <w:r>
        <w:rPr>
          <w:rFonts w:ascii="Times New Roman" w:hAnsi="Times New Roman" w:cs="Times New Roman"/>
          <w:sz w:val="18"/>
          <w:szCs w:val="18"/>
        </w:rPr>
        <w:tab/>
        <w:t>Просрочкой оплаты обучения считается задержка оплаты обучения на один и более календарных дней.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3.5.</w:t>
      </w:r>
      <w:r>
        <w:rPr>
          <w:rFonts w:ascii="Times New Roman" w:hAnsi="Times New Roman" w:cs="Times New Roman"/>
          <w:sz w:val="18"/>
          <w:szCs w:val="18"/>
        </w:rPr>
        <w:tab/>
        <w:t>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3.6.</w:t>
      </w:r>
      <w:r>
        <w:rPr>
          <w:rFonts w:ascii="Times New Roman" w:hAnsi="Times New Roman" w:cs="Times New Roman"/>
          <w:sz w:val="18"/>
          <w:szCs w:val="18"/>
        </w:rPr>
        <w:tab/>
        <w:t>Размер стоимости обучения вносится в рублях на расчетный счет Колледжа, либо в кассу. Если оплата стоимости обучения была произведена за период, превышающий один год, то данный платеж за последующи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период(ы) обучения будет рассматриваться как авансовый. 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3.7.</w:t>
      </w:r>
      <w:r>
        <w:rPr>
          <w:rFonts w:ascii="Times New Roman" w:hAnsi="Times New Roman" w:cs="Times New Roman"/>
          <w:sz w:val="18"/>
          <w:szCs w:val="18"/>
        </w:rPr>
        <w:tab/>
        <w:t>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ежегодно пересматривать стоимость обучения в сторону увеличения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Исполнительным директором и оформляется приказом по Колледжу,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 </w:t>
      </w:r>
    </w:p>
    <w:p w:rsidR="00355158" w:rsidRDefault="00355158" w:rsidP="0035515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3.8. </w:t>
      </w:r>
      <w:r>
        <w:rPr>
          <w:rFonts w:ascii="Times New Roman" w:hAnsi="Times New Roman" w:cs="Times New Roman"/>
          <w:sz w:val="18"/>
          <w:szCs w:val="18"/>
        </w:rPr>
        <w:tab/>
        <w:t>В случае отказа ЗАКАЗЧИКА от подписания дополнительного соглашения к настоящему Договору, предусматривающему увеличение стоимости обучения,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>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IV. Порядок изменения и расторжения Договора</w:t>
      </w: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 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е) распространение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территории и среди обучающихся колледжа экстремистской, террористической и иной запрещенной в Российской Федерации идеологии, в том числе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вахабитской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, националистической, антироссийской.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Заказчика 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5.1.1. В случае неисполнения либо ненадлежащего исполнения ЗАКАЗЧИКОМ (Обучающимся) обязательств по оплате обучения ОБУЧАЮЩЕГОСЯ, а также неисполнения либо ненадлежащего исполнения ОБУЧАЮЩИМСЯ обязанностей предусмотренных пунктом 2.6. настоящего договора, Колледж вправе без предварительного уведомления приостановить исполнение встречных обязательств в соответствии со ст. 328 ГК РФ, включая,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ограничиваясь, оказание образовательных услуг, обслуживание магнитной карты студента,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 (Обучающимся) своих обязательств.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(Обучающийся) вправе по своему выбору потребовать: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5.4.4. Расторгнуть Договор.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Информация об изменении стоимости обучения размещается на территории Колледжа в местах, доступных для студентов, и на WEB-сайте Колледжа. С момента соответствующего размещения указанной информации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считается уведомленным о таких изменениях и необходимости заключения дополнительного соглашения к настоящему договору.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Колледж информирует ОБУЧАЮЩЕГОСЯ об изменениях реквизитов путем размещения данной информации на WEB-сайте Колледжа.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Настоящий Договор составлен в 3 экземплярах, по одному для каждой из сторон. Три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7.7. Изменения Договора оформляются дополнительными соглашениями к Договору.</w:t>
      </w:r>
    </w:p>
    <w:p w:rsidR="00355158" w:rsidRDefault="00355158" w:rsidP="003551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142"/>
      <w:bookmarkEnd w:id="1"/>
      <w:r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355158" w:rsidRDefault="00355158" w:rsidP="0035515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355158" w:rsidTr="003551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8" w:rsidRDefault="00355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58" w:rsidRDefault="00355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355158" w:rsidTr="003551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8" w:rsidRDefault="00355158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«Медицинский колледж  имени Башларова»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367010 г. Махачкала,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Аметхан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Султана, 10 км.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«Медицинский колледж  им. Башларова»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367010,  Республика  Дагестан, г. Махачкала,  пр. А. Султана. 10 км.                                                                                              Тел: 8 989 445 97 14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0570009823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057101001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 счет: 40703810960320003130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ОАО «Сбербанк  России» г. Ставрополь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 счет: </w:t>
            </w:r>
            <w:r>
              <w:rPr>
                <w:sz w:val="18"/>
                <w:szCs w:val="18"/>
              </w:rPr>
              <w:t>30101810907020000615</w:t>
            </w:r>
          </w:p>
          <w:p w:rsidR="00355158" w:rsidRDefault="00355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>
              <w:rPr>
                <w:sz w:val="18"/>
                <w:szCs w:val="18"/>
              </w:rPr>
              <w:t>040702615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Директор____________Сулейманова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355158" w:rsidRDefault="0035515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C94" w:rsidRDefault="00360C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355158" w:rsidRDefault="003551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подпись                 </w:t>
            </w:r>
          </w:p>
        </w:tc>
      </w:tr>
    </w:tbl>
    <w:p w:rsidR="00355158" w:rsidRDefault="00355158" w:rsidP="0035515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55158" w:rsidRDefault="00355158" w:rsidP="00355158"/>
    <w:p w:rsidR="00C63C5F" w:rsidRDefault="00C63C5F"/>
    <w:sectPr w:rsidR="00C63C5F" w:rsidSect="00360C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9"/>
    <w:rsid w:val="00355158"/>
    <w:rsid w:val="00360C94"/>
    <w:rsid w:val="006C2919"/>
    <w:rsid w:val="00C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158"/>
    <w:rPr>
      <w:color w:val="0000FF"/>
      <w:u w:val="single"/>
    </w:rPr>
  </w:style>
  <w:style w:type="paragraph" w:customStyle="1" w:styleId="ConsPlusNormal">
    <w:name w:val="ConsPlusNormal"/>
    <w:rsid w:val="00355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51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5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158"/>
    <w:rPr>
      <w:color w:val="0000FF"/>
      <w:u w:val="single"/>
    </w:rPr>
  </w:style>
  <w:style w:type="paragraph" w:customStyle="1" w:styleId="ConsPlusNormal">
    <w:name w:val="ConsPlusNormal"/>
    <w:rsid w:val="00355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51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5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A01B0C80B2B4FA4A1221C387C5F4B144961702ED4795773885E972C63R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38D4DE7F7A2FA2D3B2904563R6P" TargetMode="External"/><Relationship Id="rId11" Type="http://schemas.openxmlformats.org/officeDocument/2006/relationships/hyperlink" Target="consultantplus://offline/ref=560A01B0C80B2B4FA4A1221C387C5F4B144967792BD7795773885E972C38D4DE7F7A2FA2D3B2944463R7P" TargetMode="External"/><Relationship Id="rId5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0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A01B0C80B2B4FA4A1221C387C5F4B144B647728DE795773885E972C63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2974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arm-</cp:lastModifiedBy>
  <cp:revision>5</cp:revision>
  <dcterms:created xsi:type="dcterms:W3CDTF">2019-06-25T09:12:00Z</dcterms:created>
  <dcterms:modified xsi:type="dcterms:W3CDTF">2019-06-29T11:19:00Z</dcterms:modified>
</cp:coreProperties>
</file>